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21" w:rsidRDefault="00F90F5F" w:rsidP="00971C58">
      <w:pPr>
        <w:spacing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Российская Федерация</w:t>
      </w:r>
    </w:p>
    <w:p w:rsidR="00F90F5F" w:rsidRDefault="00F90F5F" w:rsidP="00971C58">
      <w:pPr>
        <w:spacing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Республика Хакасия</w:t>
      </w:r>
    </w:p>
    <w:p w:rsidR="00F90F5F" w:rsidRDefault="00F90F5F" w:rsidP="00971C58">
      <w:pPr>
        <w:spacing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Таштыпский район</w:t>
      </w:r>
    </w:p>
    <w:p w:rsidR="00F90F5F" w:rsidRDefault="00F90F5F" w:rsidP="00971C58">
      <w:pPr>
        <w:spacing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Совет депутатов Бутрахтинского сельсовета</w:t>
      </w:r>
    </w:p>
    <w:p w:rsidR="00F90F5F" w:rsidRDefault="00F90F5F" w:rsidP="00F90F5F">
      <w:pPr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F90F5F" w:rsidRDefault="00F90F5F" w:rsidP="00F90F5F">
      <w:pPr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F90F5F" w:rsidRDefault="00F90F5F" w:rsidP="00F90F5F">
      <w:pPr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F90F5F" w:rsidRDefault="00F90F5F" w:rsidP="00F90F5F">
      <w:pPr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«</w:t>
      </w:r>
      <w:r w:rsidRPr="00971C58">
        <w:rPr>
          <w:rFonts w:ascii="Times New Roman" w:hAnsi="Times New Roman" w:cs="Times New Roman"/>
          <w:i w:val="0"/>
          <w:sz w:val="26"/>
          <w:szCs w:val="26"/>
          <w:u w:val="single"/>
        </w:rPr>
        <w:t>18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» </w:t>
      </w:r>
      <w:r w:rsidRPr="00971C58">
        <w:rPr>
          <w:rFonts w:ascii="Times New Roman" w:hAnsi="Times New Roman" w:cs="Times New Roman"/>
          <w:i w:val="0"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2012 г.                           д.Бутрахты                                               №</w:t>
      </w:r>
      <w:r w:rsidRPr="00971C58">
        <w:rPr>
          <w:rFonts w:ascii="Times New Roman" w:hAnsi="Times New Roman" w:cs="Times New Roman"/>
          <w:i w:val="0"/>
          <w:sz w:val="26"/>
          <w:szCs w:val="26"/>
          <w:u w:val="single"/>
        </w:rPr>
        <w:t>27</w:t>
      </w:r>
    </w:p>
    <w:p w:rsidR="00F90F5F" w:rsidRDefault="00F90F5F" w:rsidP="00F90F5F">
      <w:pPr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0" w:name="_GoBack"/>
      <w:bookmarkEnd w:id="0"/>
    </w:p>
    <w:p w:rsidR="00F90F5F" w:rsidRDefault="00F90F5F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Об утверждении генерального плана и</w:t>
      </w:r>
    </w:p>
    <w:p w:rsidR="00F90F5F" w:rsidRDefault="00F90F5F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правил землепользования и застройки</w:t>
      </w:r>
    </w:p>
    <w:p w:rsidR="00F90F5F" w:rsidRDefault="00F90F5F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муниципального образования</w:t>
      </w:r>
    </w:p>
    <w:p w:rsidR="00F90F5F" w:rsidRDefault="00F90F5F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Бутрахтинский сельсовет</w:t>
      </w:r>
    </w:p>
    <w:p w:rsidR="00F90F5F" w:rsidRDefault="00F90F5F" w:rsidP="00F90F5F">
      <w:pPr>
        <w:spacing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90F5F" w:rsidRDefault="00F90F5F" w:rsidP="00F90F5F">
      <w:pPr>
        <w:spacing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90F5F" w:rsidRDefault="00F90F5F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постановлениями Правительства Российской Федерации от 24.03.2007 г. №178 «Об утверждении Положения о согласовании проектов схем территориального</w:t>
      </w:r>
      <w:r w:rsidR="00971C58">
        <w:rPr>
          <w:rFonts w:ascii="Times New Roman" w:hAnsi="Times New Roman" w:cs="Times New Roman"/>
          <w:i w:val="0"/>
          <w:sz w:val="26"/>
          <w:szCs w:val="26"/>
        </w:rPr>
        <w:t xml:space="preserve"> планирования субъектов Российской Федерации и проектов документов территориального планирования муниципальных образований» от 23.03.2008 г. №198 «О порядке подготовки и согласовании проекта схемы территориального планирования</w:t>
      </w:r>
      <w:proofErr w:type="gramEnd"/>
      <w:r w:rsidR="00971C58">
        <w:rPr>
          <w:rFonts w:ascii="Times New Roman" w:hAnsi="Times New Roman" w:cs="Times New Roman"/>
          <w:i w:val="0"/>
          <w:sz w:val="26"/>
          <w:szCs w:val="26"/>
        </w:rPr>
        <w:t xml:space="preserve"> Российской Федерации», ч.26 ст.29 Устава муниципального образования Бутрахтинский сельсовет от 05.01.2006 г., Совет депутатов РЕШИЛ:</w:t>
      </w:r>
    </w:p>
    <w:p w:rsidR="00971C58" w:rsidRDefault="00971C58" w:rsidP="00F90F5F">
      <w:pPr>
        <w:spacing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971C58" w:rsidRDefault="00971C58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1. </w:t>
      </w:r>
      <w:r w:rsidRPr="00971C58">
        <w:rPr>
          <w:rFonts w:ascii="Times New Roman" w:hAnsi="Times New Roman" w:cs="Times New Roman"/>
          <w:i w:val="0"/>
          <w:sz w:val="26"/>
          <w:szCs w:val="26"/>
        </w:rPr>
        <w:t>Утвердить генеральный план и правила землепользова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ния и застройки </w:t>
      </w:r>
      <w:r w:rsidRPr="00971C58">
        <w:rPr>
          <w:rFonts w:ascii="Times New Roman" w:hAnsi="Times New Roman" w:cs="Times New Roman"/>
          <w:i w:val="0"/>
          <w:sz w:val="26"/>
          <w:szCs w:val="26"/>
        </w:rPr>
        <w:t>муниципального образования Бутрахтинский сельсовет.</w:t>
      </w:r>
    </w:p>
    <w:p w:rsidR="00971C58" w:rsidRDefault="00971C58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</w:t>
      </w:r>
    </w:p>
    <w:p w:rsidR="00971C58" w:rsidRDefault="00971C58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2. Настоящее решение направить для подписания Главе Бутрахтинского сельсовета.</w:t>
      </w:r>
    </w:p>
    <w:p w:rsidR="00971C58" w:rsidRDefault="00971C58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</w:t>
      </w:r>
    </w:p>
    <w:p w:rsidR="00971C58" w:rsidRDefault="00971C58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3.  </w:t>
      </w: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исполнением решения возложить на комиссию по бюджету, финансам и экономической политике (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Н.К.Торокова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>).</w:t>
      </w:r>
    </w:p>
    <w:p w:rsidR="00971C58" w:rsidRDefault="00971C58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</w:t>
      </w:r>
    </w:p>
    <w:p w:rsidR="00971C58" w:rsidRDefault="00971C58" w:rsidP="00971C58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4.   Настоящее решение вступает в силу со дня официального опубликования.</w:t>
      </w:r>
    </w:p>
    <w:p w:rsidR="00971C58" w:rsidRDefault="00971C58" w:rsidP="00971C58">
      <w:pPr>
        <w:spacing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971C58" w:rsidRDefault="00971C58" w:rsidP="00971C58">
      <w:pPr>
        <w:spacing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971C58" w:rsidRDefault="00971C58" w:rsidP="00971C58">
      <w:pPr>
        <w:spacing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971C58" w:rsidRPr="00971C58" w:rsidRDefault="00971C58" w:rsidP="00971C58">
      <w:pPr>
        <w:spacing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Глава Бутрахтинского сельсовета                                                С.А.Султреков</w:t>
      </w:r>
    </w:p>
    <w:sectPr w:rsidR="00971C58" w:rsidRPr="00971C58" w:rsidSect="00F90F5F">
      <w:pgSz w:w="11907" w:h="17237" w:code="9"/>
      <w:pgMar w:top="1134" w:right="850" w:bottom="1134" w:left="170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BF0"/>
    <w:multiLevelType w:val="hybridMultilevel"/>
    <w:tmpl w:val="021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F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1C58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90F5F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2020-06-29T03:13:00Z</dcterms:created>
  <dcterms:modified xsi:type="dcterms:W3CDTF">2020-06-29T03:55:00Z</dcterms:modified>
</cp:coreProperties>
</file>